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723E" w:rsidRPr="00F7723E" w:rsidRDefault="00F7723E" w:rsidP="0099407B">
      <w:pPr>
        <w:spacing w:after="0" w:line="360" w:lineRule="auto"/>
        <w:jc w:val="center"/>
        <w:rPr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 xml:space="preserve">הודעה על </w:t>
      </w:r>
      <w:r w:rsidRPr="00F7723E">
        <w:rPr>
          <w:rFonts w:hint="cs"/>
          <w:b/>
          <w:bCs/>
          <w:sz w:val="32"/>
          <w:szCs w:val="32"/>
          <w:rtl/>
        </w:rPr>
        <w:t>הארכת מועד הגש</w:t>
      </w:r>
      <w:r>
        <w:rPr>
          <w:rFonts w:hint="cs"/>
          <w:b/>
          <w:bCs/>
          <w:sz w:val="32"/>
          <w:szCs w:val="32"/>
          <w:rtl/>
        </w:rPr>
        <w:t>ה</w:t>
      </w:r>
      <w:r w:rsidRPr="00F7723E">
        <w:rPr>
          <w:rFonts w:hint="cs"/>
          <w:b/>
          <w:bCs/>
          <w:sz w:val="32"/>
          <w:szCs w:val="32"/>
          <w:rtl/>
        </w:rPr>
        <w:t xml:space="preserve"> </w:t>
      </w:r>
      <w:r w:rsidR="0099407B">
        <w:rPr>
          <w:rFonts w:hint="cs"/>
          <w:b/>
          <w:bCs/>
          <w:sz w:val="32"/>
          <w:szCs w:val="32"/>
          <w:rtl/>
        </w:rPr>
        <w:t>ותיקון קול קורא להגשת הצעות בתחום החלל לשנת 2015</w:t>
      </w:r>
    </w:p>
    <w:p w:rsidR="00F7723E" w:rsidRDefault="00F7723E" w:rsidP="00F7723E">
      <w:pPr>
        <w:spacing w:after="0" w:line="360" w:lineRule="auto"/>
        <w:rPr>
          <w:rtl/>
        </w:rPr>
      </w:pPr>
    </w:p>
    <w:p w:rsidR="009D2CF3" w:rsidRDefault="009D2CF3" w:rsidP="00F7723E">
      <w:pPr>
        <w:spacing w:after="0" w:line="360" w:lineRule="auto"/>
        <w:jc w:val="both"/>
        <w:rPr>
          <w:sz w:val="24"/>
          <w:szCs w:val="24"/>
          <w:rtl/>
        </w:rPr>
      </w:pPr>
    </w:p>
    <w:p w:rsidR="00F7723E" w:rsidRPr="00F7723E" w:rsidRDefault="00F7723E" w:rsidP="00B30A1D">
      <w:pPr>
        <w:spacing w:after="0" w:line="360" w:lineRule="auto"/>
        <w:jc w:val="both"/>
        <w:rPr>
          <w:sz w:val="24"/>
          <w:szCs w:val="24"/>
          <w:rtl/>
        </w:rPr>
      </w:pPr>
      <w:r w:rsidRPr="00F7723E">
        <w:rPr>
          <w:rFonts w:hint="cs"/>
          <w:sz w:val="24"/>
          <w:szCs w:val="24"/>
          <w:rtl/>
        </w:rPr>
        <w:t xml:space="preserve">משרד המדע, הטכנולוגיה והחלל מודיע בזאת על הארכת המועד להגשת </w:t>
      </w:r>
      <w:r w:rsidR="00B30A1D">
        <w:rPr>
          <w:rFonts w:hint="cs"/>
          <w:sz w:val="24"/>
          <w:szCs w:val="24"/>
          <w:rtl/>
        </w:rPr>
        <w:t>הצעות</w:t>
      </w:r>
      <w:r w:rsidRPr="00F7723E">
        <w:rPr>
          <w:rFonts w:hint="cs"/>
          <w:sz w:val="24"/>
          <w:szCs w:val="24"/>
          <w:rtl/>
        </w:rPr>
        <w:t xml:space="preserve"> במסגרת הקול הקורא שבנדון עד </w:t>
      </w:r>
      <w:r w:rsidRPr="00F7723E">
        <w:rPr>
          <w:rFonts w:hint="cs"/>
          <w:b/>
          <w:bCs/>
          <w:sz w:val="24"/>
          <w:szCs w:val="24"/>
          <w:rtl/>
        </w:rPr>
        <w:t>ליו</w:t>
      </w:r>
      <w:bookmarkStart w:id="0" w:name="_GoBack"/>
      <w:bookmarkEnd w:id="0"/>
      <w:r w:rsidRPr="00F7723E">
        <w:rPr>
          <w:rFonts w:hint="cs"/>
          <w:b/>
          <w:bCs/>
          <w:sz w:val="24"/>
          <w:szCs w:val="24"/>
          <w:rtl/>
        </w:rPr>
        <w:t xml:space="preserve">ם </w:t>
      </w:r>
      <w:r w:rsidR="0099407B">
        <w:rPr>
          <w:rFonts w:hint="cs"/>
          <w:b/>
          <w:bCs/>
          <w:sz w:val="24"/>
          <w:szCs w:val="24"/>
          <w:rtl/>
        </w:rPr>
        <w:t>חמישי</w:t>
      </w:r>
      <w:r w:rsidRPr="00F7723E">
        <w:rPr>
          <w:rFonts w:hint="cs"/>
          <w:b/>
          <w:bCs/>
          <w:sz w:val="24"/>
          <w:szCs w:val="24"/>
          <w:rtl/>
        </w:rPr>
        <w:t xml:space="preserve">, </w:t>
      </w:r>
      <w:r w:rsidR="0099407B">
        <w:rPr>
          <w:rFonts w:hint="cs"/>
          <w:b/>
          <w:bCs/>
          <w:sz w:val="24"/>
          <w:szCs w:val="24"/>
          <w:rtl/>
        </w:rPr>
        <w:t>ג' בסיוון</w:t>
      </w:r>
      <w:r w:rsidRPr="00F7723E">
        <w:rPr>
          <w:rFonts w:hint="cs"/>
          <w:b/>
          <w:bCs/>
          <w:sz w:val="24"/>
          <w:szCs w:val="24"/>
          <w:rtl/>
        </w:rPr>
        <w:t xml:space="preserve"> </w:t>
      </w:r>
      <w:proofErr w:type="spellStart"/>
      <w:r w:rsidRPr="00F7723E">
        <w:rPr>
          <w:rFonts w:hint="cs"/>
          <w:b/>
          <w:bCs/>
          <w:sz w:val="24"/>
          <w:szCs w:val="24"/>
          <w:rtl/>
        </w:rPr>
        <w:t>התשע"ה</w:t>
      </w:r>
      <w:proofErr w:type="spellEnd"/>
      <w:r w:rsidRPr="00F7723E">
        <w:rPr>
          <w:rFonts w:hint="cs"/>
          <w:b/>
          <w:bCs/>
          <w:sz w:val="24"/>
          <w:szCs w:val="24"/>
          <w:rtl/>
        </w:rPr>
        <w:t xml:space="preserve">, </w:t>
      </w:r>
      <w:r w:rsidR="0099407B">
        <w:rPr>
          <w:rFonts w:hint="cs"/>
          <w:b/>
          <w:bCs/>
          <w:sz w:val="24"/>
          <w:szCs w:val="24"/>
          <w:rtl/>
        </w:rPr>
        <w:t>21</w:t>
      </w:r>
      <w:r w:rsidR="00D420BE">
        <w:rPr>
          <w:rFonts w:hint="cs"/>
          <w:b/>
          <w:bCs/>
          <w:sz w:val="24"/>
          <w:szCs w:val="24"/>
          <w:rtl/>
        </w:rPr>
        <w:t>.</w:t>
      </w:r>
      <w:r w:rsidR="0099407B">
        <w:rPr>
          <w:rFonts w:hint="cs"/>
          <w:b/>
          <w:bCs/>
          <w:sz w:val="24"/>
          <w:szCs w:val="24"/>
          <w:rtl/>
        </w:rPr>
        <w:t>5</w:t>
      </w:r>
      <w:r w:rsidR="00D420BE">
        <w:rPr>
          <w:rFonts w:hint="cs"/>
          <w:b/>
          <w:bCs/>
          <w:sz w:val="24"/>
          <w:szCs w:val="24"/>
          <w:rtl/>
        </w:rPr>
        <w:t>.2015</w:t>
      </w:r>
      <w:r w:rsidRPr="00F7723E">
        <w:rPr>
          <w:rFonts w:hint="cs"/>
          <w:b/>
          <w:bCs/>
          <w:sz w:val="24"/>
          <w:szCs w:val="24"/>
          <w:rtl/>
        </w:rPr>
        <w:t xml:space="preserve"> עד השעה 15:00</w:t>
      </w:r>
      <w:r w:rsidRPr="00F7723E">
        <w:rPr>
          <w:rFonts w:hint="cs"/>
          <w:sz w:val="24"/>
          <w:szCs w:val="24"/>
          <w:rtl/>
        </w:rPr>
        <w:t>.</w:t>
      </w:r>
    </w:p>
    <w:p w:rsidR="00F7723E" w:rsidRDefault="00F7723E" w:rsidP="00F7723E">
      <w:pPr>
        <w:tabs>
          <w:tab w:val="left" w:pos="424"/>
        </w:tabs>
        <w:spacing w:after="0" w:line="360" w:lineRule="auto"/>
        <w:rPr>
          <w:sz w:val="24"/>
          <w:szCs w:val="24"/>
          <w:rtl/>
        </w:rPr>
      </w:pPr>
    </w:p>
    <w:p w:rsidR="00F7723E" w:rsidRPr="00F7723E" w:rsidRDefault="00F7723E" w:rsidP="0099407B">
      <w:pPr>
        <w:tabs>
          <w:tab w:val="left" w:pos="424"/>
        </w:tabs>
        <w:spacing w:after="0" w:line="360" w:lineRule="auto"/>
        <w:rPr>
          <w:sz w:val="24"/>
          <w:szCs w:val="24"/>
          <w:rtl/>
        </w:rPr>
      </w:pPr>
      <w:r w:rsidRPr="00F7723E">
        <w:rPr>
          <w:rFonts w:hint="cs"/>
          <w:sz w:val="24"/>
          <w:szCs w:val="24"/>
          <w:rtl/>
        </w:rPr>
        <w:t xml:space="preserve">בהתאם הוארך גם המועד להעברת שאלות הבהרה לנציגי המשרד עד </w:t>
      </w:r>
      <w:r w:rsidRPr="00F7723E">
        <w:rPr>
          <w:rFonts w:hint="cs"/>
          <w:b/>
          <w:bCs/>
          <w:sz w:val="24"/>
          <w:szCs w:val="24"/>
          <w:rtl/>
        </w:rPr>
        <w:t xml:space="preserve">ליום </w:t>
      </w:r>
      <w:r w:rsidR="0099407B">
        <w:rPr>
          <w:rFonts w:hint="cs"/>
          <w:b/>
          <w:bCs/>
          <w:sz w:val="24"/>
          <w:szCs w:val="24"/>
          <w:rtl/>
        </w:rPr>
        <w:t>ראשון</w:t>
      </w:r>
      <w:r w:rsidRPr="00F7723E">
        <w:rPr>
          <w:rFonts w:hint="cs"/>
          <w:b/>
          <w:bCs/>
          <w:sz w:val="24"/>
          <w:szCs w:val="24"/>
          <w:rtl/>
        </w:rPr>
        <w:t xml:space="preserve">, </w:t>
      </w:r>
      <w:r w:rsidR="0099407B">
        <w:rPr>
          <w:rFonts w:hint="cs"/>
          <w:b/>
          <w:bCs/>
          <w:sz w:val="24"/>
          <w:szCs w:val="24"/>
          <w:rtl/>
        </w:rPr>
        <w:t>17</w:t>
      </w:r>
      <w:r w:rsidR="00D420BE">
        <w:rPr>
          <w:rFonts w:hint="cs"/>
          <w:b/>
          <w:bCs/>
          <w:sz w:val="24"/>
          <w:szCs w:val="24"/>
          <w:rtl/>
        </w:rPr>
        <w:t>.</w:t>
      </w:r>
      <w:r w:rsidR="0099407B">
        <w:rPr>
          <w:rFonts w:hint="cs"/>
          <w:b/>
          <w:bCs/>
          <w:sz w:val="24"/>
          <w:szCs w:val="24"/>
          <w:rtl/>
        </w:rPr>
        <w:t>5</w:t>
      </w:r>
      <w:r w:rsidR="00D420BE">
        <w:rPr>
          <w:rFonts w:hint="cs"/>
          <w:b/>
          <w:bCs/>
          <w:sz w:val="24"/>
          <w:szCs w:val="24"/>
          <w:rtl/>
        </w:rPr>
        <w:t>.2015</w:t>
      </w:r>
    </w:p>
    <w:p w:rsidR="0099407B" w:rsidRDefault="0099407B" w:rsidP="00F7723E">
      <w:pPr>
        <w:spacing w:after="0" w:line="360" w:lineRule="auto"/>
        <w:rPr>
          <w:rFonts w:ascii="Arial" w:hAnsi="Arial" w:hint="cs"/>
          <w:sz w:val="24"/>
          <w:szCs w:val="24"/>
          <w:rtl/>
        </w:rPr>
      </w:pPr>
    </w:p>
    <w:p w:rsidR="00F7723E" w:rsidRDefault="0099407B" w:rsidP="00F7723E">
      <w:pPr>
        <w:spacing w:after="0" w:line="360" w:lineRule="auto"/>
        <w:rPr>
          <w:rFonts w:ascii="Arial" w:hAnsi="Arial" w:hint="cs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>כמו כן, בקול הקורא תוקנו סעיפים א. ו- ג.</w:t>
      </w:r>
      <w:r w:rsidR="009B7376">
        <w:rPr>
          <w:rFonts w:ascii="Arial" w:hAnsi="Arial" w:hint="cs"/>
          <w:sz w:val="24"/>
          <w:szCs w:val="24"/>
          <w:rtl/>
        </w:rPr>
        <w:t>5 בנוגע לתקציב המחקר.</w:t>
      </w:r>
    </w:p>
    <w:p w:rsidR="0099407B" w:rsidRPr="00F7723E" w:rsidRDefault="0099407B" w:rsidP="00F7723E">
      <w:pPr>
        <w:spacing w:after="0" w:line="360" w:lineRule="auto"/>
        <w:rPr>
          <w:rFonts w:ascii="Arial" w:hAnsi="Arial"/>
          <w:sz w:val="24"/>
          <w:szCs w:val="24"/>
          <w:rtl/>
        </w:rPr>
      </w:pPr>
    </w:p>
    <w:p w:rsidR="00F7723E" w:rsidRPr="00F7723E" w:rsidRDefault="00F7723E" w:rsidP="00F7723E">
      <w:pPr>
        <w:spacing w:after="0" w:line="360" w:lineRule="auto"/>
        <w:rPr>
          <w:rFonts w:ascii="Arial" w:hAnsi="Arial"/>
          <w:sz w:val="24"/>
          <w:szCs w:val="24"/>
          <w:rtl/>
        </w:rPr>
      </w:pPr>
      <w:r w:rsidRPr="00F7723E">
        <w:rPr>
          <w:rFonts w:ascii="Arial" w:hAnsi="Arial"/>
          <w:sz w:val="24"/>
          <w:szCs w:val="24"/>
          <w:rtl/>
        </w:rPr>
        <w:t>יתר תנאי הקול הקורא, בעינם עומדים.</w:t>
      </w:r>
    </w:p>
    <w:p w:rsidR="00F7723E" w:rsidRPr="00F7723E" w:rsidRDefault="00F7723E" w:rsidP="00F7723E">
      <w:pPr>
        <w:spacing w:after="0" w:line="360" w:lineRule="auto"/>
        <w:jc w:val="both"/>
        <w:rPr>
          <w:sz w:val="24"/>
          <w:szCs w:val="24"/>
          <w:rtl/>
        </w:rPr>
      </w:pPr>
    </w:p>
    <w:p w:rsidR="00F7723E" w:rsidRPr="00F7723E" w:rsidRDefault="00F7723E" w:rsidP="00F7723E">
      <w:pPr>
        <w:spacing w:after="0" w:line="360" w:lineRule="auto"/>
        <w:jc w:val="both"/>
        <w:rPr>
          <w:sz w:val="24"/>
          <w:szCs w:val="24"/>
          <w:rtl/>
        </w:rPr>
      </w:pPr>
      <w:r w:rsidRPr="00F7723E">
        <w:rPr>
          <w:rFonts w:hint="cs"/>
          <w:sz w:val="24"/>
          <w:szCs w:val="24"/>
          <w:rtl/>
        </w:rPr>
        <w:t>הקול הקורא</w:t>
      </w:r>
      <w:r w:rsidR="009B7376">
        <w:rPr>
          <w:rFonts w:hint="cs"/>
          <w:sz w:val="24"/>
          <w:szCs w:val="24"/>
          <w:rtl/>
        </w:rPr>
        <w:t xml:space="preserve"> </w:t>
      </w:r>
      <w:r w:rsidR="009B7376" w:rsidRPr="0055435F">
        <w:rPr>
          <w:rFonts w:hint="cs"/>
          <w:sz w:val="24"/>
          <w:szCs w:val="24"/>
          <w:u w:val="single"/>
          <w:rtl/>
        </w:rPr>
        <w:t>המתוקן</w:t>
      </w:r>
      <w:r w:rsidRPr="00F7723E">
        <w:rPr>
          <w:rFonts w:hint="cs"/>
          <w:sz w:val="24"/>
          <w:szCs w:val="24"/>
          <w:rtl/>
        </w:rPr>
        <w:t xml:space="preserve">, על נספחיו, מפורסם באתר האינטרנט של המשרד בכתובת: </w:t>
      </w:r>
      <w:hyperlink r:id="rId8" w:history="1">
        <w:r w:rsidRPr="00F7723E">
          <w:rPr>
            <w:rStyle w:val="Hyperlink"/>
            <w:sz w:val="24"/>
            <w:szCs w:val="24"/>
          </w:rPr>
          <w:t>www.most.gov.il</w:t>
        </w:r>
      </w:hyperlink>
    </w:p>
    <w:p w:rsidR="00F7723E" w:rsidRPr="00F7723E" w:rsidRDefault="00F7723E" w:rsidP="00F7723E">
      <w:pPr>
        <w:spacing w:after="0" w:line="360" w:lineRule="auto"/>
        <w:jc w:val="both"/>
        <w:rPr>
          <w:sz w:val="24"/>
          <w:szCs w:val="24"/>
          <w:rtl/>
        </w:rPr>
      </w:pPr>
    </w:p>
    <w:p w:rsidR="00F7723E" w:rsidRPr="00F7723E" w:rsidRDefault="00F7723E" w:rsidP="00F7723E">
      <w:pPr>
        <w:spacing w:after="0" w:line="360" w:lineRule="auto"/>
        <w:jc w:val="both"/>
        <w:rPr>
          <w:sz w:val="24"/>
          <w:szCs w:val="24"/>
          <w:rtl/>
        </w:rPr>
      </w:pPr>
      <w:r w:rsidRPr="00F7723E">
        <w:rPr>
          <w:rFonts w:hint="cs"/>
          <w:sz w:val="24"/>
          <w:szCs w:val="24"/>
          <w:rtl/>
        </w:rPr>
        <w:t>בכל מקרה של אי-התאמה או סתירה בין מודעה זו לבין נוסח הקול הקורא המופיע באתר, יגבר הקול הקורא.</w:t>
      </w:r>
    </w:p>
    <w:p w:rsidR="00012E5B" w:rsidRPr="00F7723E" w:rsidRDefault="00012E5B" w:rsidP="00F7723E">
      <w:pPr>
        <w:spacing w:after="0" w:line="360" w:lineRule="auto"/>
        <w:rPr>
          <w:rFonts w:cs="David"/>
          <w:sz w:val="24"/>
          <w:szCs w:val="24"/>
          <w:rtl/>
        </w:rPr>
      </w:pPr>
    </w:p>
    <w:p w:rsidR="00C40BB8" w:rsidRPr="00012E5B" w:rsidRDefault="00C40BB8" w:rsidP="00F7723E">
      <w:pPr>
        <w:spacing w:after="0" w:line="360" w:lineRule="auto"/>
        <w:rPr>
          <w:rFonts w:cs="David"/>
          <w:sz w:val="24"/>
          <w:szCs w:val="24"/>
          <w:rtl/>
        </w:rPr>
      </w:pPr>
    </w:p>
    <w:sectPr w:rsidR="00C40BB8" w:rsidRPr="00012E5B" w:rsidSect="00023B9B">
      <w:headerReference w:type="first" r:id="rId9"/>
      <w:footerReference w:type="first" r:id="rId10"/>
      <w:pgSz w:w="11907" w:h="16840" w:code="9"/>
      <w:pgMar w:top="1191" w:right="1134" w:bottom="794" w:left="1134" w:header="720" w:footer="51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723E" w:rsidRDefault="00F7723E">
      <w:r>
        <w:separator/>
      </w:r>
    </w:p>
  </w:endnote>
  <w:endnote w:type="continuationSeparator" w:id="0">
    <w:p w:rsidR="00F7723E" w:rsidRDefault="00F772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E5B" w:rsidRDefault="00F7723E" w:rsidP="00F7723E">
    <w:pPr>
      <w:pStyle w:val="a5"/>
      <w:spacing w:after="0" w:line="240" w:lineRule="auto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6192" behindDoc="0" locked="0" layoutInCell="1" allowOverlap="1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7620" r="12065" b="11430"/>
              <wp:wrapNone/>
              <wp:docPr id="1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" o:spid="_x0000_s1026" style="position:absolute;left:0;text-align:lef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" strokecolor="navy"/>
          </w:pict>
        </mc:Fallback>
      </mc:AlternateContent>
    </w:r>
  </w:p>
  <w:p w:rsidR="00012E5B" w:rsidRDefault="00012E5B" w:rsidP="00F7723E">
    <w:pPr>
      <w:pStyle w:val="a5"/>
      <w:tabs>
        <w:tab w:val="clear" w:pos="8306"/>
      </w:tabs>
      <w:spacing w:after="0" w:line="240" w:lineRule="auto"/>
      <w:ind w:left="567" w:hanging="567"/>
      <w:jc w:val="center"/>
      <w:rPr>
        <w:rFonts w:cs="David"/>
        <w:b/>
        <w:bCs/>
        <w:color w:val="000066"/>
        <w:spacing w:val="2"/>
        <w:szCs w:val="20"/>
        <w:rtl/>
      </w:rPr>
    </w:pPr>
    <w:r w:rsidRPr="00017283">
      <w:rPr>
        <w:rFonts w:cs="David" w:hint="cs"/>
        <w:b/>
        <w:bCs/>
        <w:color w:val="000066"/>
        <w:spacing w:val="2"/>
        <w:szCs w:val="20"/>
        <w:rtl/>
      </w:rPr>
      <w:t xml:space="preserve">קרית בגין </w:t>
    </w:r>
    <w:r w:rsidRPr="00017283">
      <w:rPr>
        <w:rFonts w:cs="David"/>
        <w:b/>
        <w:bCs/>
        <w:color w:val="000066"/>
        <w:spacing w:val="2"/>
        <w:szCs w:val="20"/>
        <w:rtl/>
      </w:rPr>
      <w:t>–</w:t>
    </w:r>
    <w:r w:rsidRPr="00017283">
      <w:rPr>
        <w:rFonts w:cs="David" w:hint="cs"/>
        <w:b/>
        <w:bCs/>
        <w:color w:val="000066"/>
        <w:spacing w:val="2"/>
        <w:szCs w:val="20"/>
        <w:rtl/>
      </w:rPr>
      <w:t xml:space="preserve"> קרית הממשלה (המזרחית)</w:t>
    </w: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, </w:t>
    </w:r>
    <w:r>
      <w:rPr>
        <w:rFonts w:cs="David" w:hint="cs"/>
        <w:b/>
        <w:bCs/>
        <w:color w:val="000066"/>
        <w:spacing w:val="2"/>
        <w:szCs w:val="20"/>
        <w:rtl/>
      </w:rPr>
      <w:t xml:space="preserve">רח' </w:t>
    </w:r>
    <w:proofErr w:type="spellStart"/>
    <w:r>
      <w:rPr>
        <w:rFonts w:cs="David" w:hint="cs"/>
        <w:b/>
        <w:bCs/>
        <w:color w:val="000066"/>
        <w:spacing w:val="2"/>
        <w:szCs w:val="20"/>
        <w:rtl/>
      </w:rPr>
      <w:t>קלרמון</w:t>
    </w:r>
    <w:proofErr w:type="spellEnd"/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proofErr w:type="spellStart"/>
    <w:r>
      <w:rPr>
        <w:rFonts w:cs="David" w:hint="cs"/>
        <w:b/>
        <w:bCs/>
        <w:color w:val="000066"/>
        <w:spacing w:val="2"/>
        <w:szCs w:val="20"/>
        <w:rtl/>
      </w:rPr>
      <w:t>גאנו</w:t>
    </w:r>
    <w:proofErr w:type="spellEnd"/>
    <w:r>
      <w:rPr>
        <w:rFonts w:cs="David" w:hint="cs"/>
        <w:b/>
        <w:bCs/>
        <w:color w:val="000066"/>
        <w:spacing w:val="2"/>
        <w:szCs w:val="20"/>
        <w:rtl/>
      </w:rPr>
      <w:t xml:space="preserve">, </w:t>
    </w:r>
    <w:r w:rsidRPr="001A7746">
      <w:rPr>
        <w:rFonts w:cs="David" w:hint="cs"/>
        <w:b/>
        <w:bCs/>
        <w:color w:val="000066"/>
        <w:spacing w:val="2"/>
        <w:szCs w:val="20"/>
        <w:rtl/>
      </w:rPr>
      <w:t>בניין ג', ת.ד. 49100, ירושלים 91490</w:t>
    </w:r>
    <w:r w:rsidR="000F243E">
      <w:rPr>
        <w:rFonts w:cs="David" w:hint="cs"/>
        <w:b/>
        <w:bCs/>
        <w:color w:val="000066"/>
        <w:spacing w:val="2"/>
        <w:szCs w:val="20"/>
        <w:rtl/>
      </w:rPr>
      <w:t>02</w:t>
    </w: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, </w:t>
    </w:r>
  </w:p>
  <w:p w:rsidR="00012E5B" w:rsidRDefault="00012E5B" w:rsidP="00F7723E">
    <w:pPr>
      <w:pStyle w:val="a5"/>
      <w:tabs>
        <w:tab w:val="clear" w:pos="8306"/>
      </w:tabs>
      <w:spacing w:after="0" w:line="240" w:lineRule="auto"/>
      <w:ind w:left="567" w:hanging="567"/>
      <w:jc w:val="center"/>
      <w:rPr>
        <w:rFonts w:cs="David"/>
        <w:color w:val="000066"/>
        <w:spacing w:val="22"/>
        <w:sz w:val="18"/>
        <w:szCs w:val="20"/>
        <w:rtl/>
      </w:rPr>
    </w:pPr>
    <w:r w:rsidRPr="001A7746">
      <w:rPr>
        <w:rFonts w:cs="David" w:hint="cs"/>
        <w:b/>
        <w:bCs/>
        <w:color w:val="000066"/>
        <w:spacing w:val="2"/>
        <w:szCs w:val="20"/>
        <w:rtl/>
      </w:rPr>
      <w:t>טל': 02-54111</w:t>
    </w:r>
    <w:r>
      <w:rPr>
        <w:rFonts w:cs="David" w:hint="cs"/>
        <w:b/>
        <w:bCs/>
        <w:color w:val="000066"/>
        <w:spacing w:val="2"/>
        <w:szCs w:val="20"/>
        <w:rtl/>
      </w:rPr>
      <w:t>73/170/805</w:t>
    </w:r>
    <w:r w:rsidRPr="001A7746">
      <w:rPr>
        <w:rFonts w:cs="David" w:hint="cs"/>
        <w:b/>
        <w:bCs/>
        <w:color w:val="000066"/>
        <w:spacing w:val="2"/>
        <w:szCs w:val="20"/>
        <w:rtl/>
      </w:rPr>
      <w:t>,</w:t>
    </w:r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r w:rsidRPr="001A7746">
      <w:rPr>
        <w:rFonts w:cs="David" w:hint="cs"/>
        <w:b/>
        <w:bCs/>
        <w:color w:val="000066"/>
        <w:spacing w:val="2"/>
        <w:szCs w:val="20"/>
        <w:rtl/>
      </w:rPr>
      <w:t>פקס': 02-</w:t>
    </w:r>
    <w:r>
      <w:rPr>
        <w:rFonts w:cs="David" w:hint="cs"/>
        <w:b/>
        <w:bCs/>
        <w:color w:val="000066"/>
        <w:spacing w:val="2"/>
        <w:szCs w:val="20"/>
        <w:rtl/>
      </w:rPr>
      <w:t xml:space="preserve">5823030,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דואר אלקטרוני: </w:t>
    </w:r>
    <w:hyperlink r:id="rId1" w:history="1">
      <w:r w:rsidRPr="00320105">
        <w:rPr>
          <w:rStyle w:val="Hyperlink"/>
          <w:rFonts w:cs="David"/>
          <w:spacing w:val="22"/>
          <w:sz w:val="18"/>
          <w:szCs w:val="20"/>
        </w:rPr>
        <w:t>avi@most.gov.il</w:t>
      </w:r>
    </w:hyperlink>
    <w:r w:rsidRPr="001A7746">
      <w:rPr>
        <w:rFonts w:cs="David" w:hint="cs"/>
        <w:color w:val="000066"/>
        <w:spacing w:val="22"/>
        <w:sz w:val="18"/>
        <w:szCs w:val="20"/>
        <w:rtl/>
      </w:rPr>
      <w:t xml:space="preserve">  </w:t>
    </w:r>
  </w:p>
  <w:p w:rsidR="00012E5B" w:rsidRPr="00BB08C5" w:rsidRDefault="00012E5B" w:rsidP="00F7723E">
    <w:pPr>
      <w:pStyle w:val="a5"/>
      <w:tabs>
        <w:tab w:val="clear" w:pos="8306"/>
      </w:tabs>
      <w:spacing w:after="0" w:line="240" w:lineRule="auto"/>
      <w:ind w:left="567" w:hanging="567"/>
      <w:jc w:val="center"/>
      <w:rPr>
        <w:rFonts w:cs="David"/>
        <w:b/>
        <w:bCs/>
        <w:color w:val="000066"/>
        <w:spacing w:val="2"/>
        <w:szCs w:val="20"/>
        <w:rtl/>
      </w:rPr>
    </w:pP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>
      <w:rPr>
        <w:rFonts w:cs="David"/>
        <w:color w:val="000066"/>
        <w:spacing w:val="22"/>
        <w:sz w:val="18"/>
        <w:szCs w:val="20"/>
      </w:rPr>
      <w:t xml:space="preserve"> </w:t>
    </w:r>
    <w:hyperlink r:id="rId2" w:history="1">
      <w:r w:rsidRPr="00320105">
        <w:rPr>
          <w:rStyle w:val="Hyperlink"/>
          <w:rFonts w:cs="David"/>
          <w:spacing w:val="22"/>
          <w:sz w:val="18"/>
          <w:szCs w:val="20"/>
        </w:rPr>
        <w:t>http://www.most.gov.il</w:t>
      </w:r>
    </w:hyperlink>
    <w:r>
      <w:rPr>
        <w:rFonts w:cs="David"/>
        <w:color w:val="000066"/>
        <w:spacing w:val="22"/>
        <w:sz w:val="18"/>
        <w:szCs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723E" w:rsidRDefault="00F7723E">
      <w:r>
        <w:separator/>
      </w:r>
    </w:p>
  </w:footnote>
  <w:footnote w:type="continuationSeparator" w:id="0">
    <w:p w:rsidR="00F7723E" w:rsidRDefault="00F772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E5B" w:rsidRPr="006D3AAD" w:rsidRDefault="00F7723E" w:rsidP="006D3AAD">
    <w:pPr>
      <w:pStyle w:val="a3"/>
      <w:rPr>
        <w:sz w:val="10"/>
        <w:szCs w:val="10"/>
      </w:rPr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2884170</wp:posOffset>
          </wp:positionH>
          <wp:positionV relativeFrom="paragraph">
            <wp:posOffset>-170180</wp:posOffset>
          </wp:positionV>
          <wp:extent cx="489585" cy="629920"/>
          <wp:effectExtent l="0" t="0" r="5715" b="0"/>
          <wp:wrapNone/>
          <wp:docPr id="5" name="תמונה 5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9585" cy="629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-207645</wp:posOffset>
              </wp:positionH>
              <wp:positionV relativeFrom="paragraph">
                <wp:posOffset>-26670</wp:posOffset>
              </wp:positionV>
              <wp:extent cx="6515100" cy="1143000"/>
              <wp:effectExtent l="1905" t="1905" r="0" b="0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515100" cy="1143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12E5B" w:rsidRPr="00D70C95" w:rsidRDefault="00012E5B" w:rsidP="00F7723E">
                          <w:pPr>
                            <w:spacing w:after="0" w:line="240" w:lineRule="auto"/>
                            <w:rPr>
                              <w:b/>
                              <w:bCs/>
                              <w:color w:val="000080"/>
                              <w:rtl/>
                            </w:rPr>
                          </w:pPr>
                          <w:r w:rsidRPr="00D70C95">
                            <w:rPr>
                              <w:rFonts w:cs="David" w:hint="cs"/>
                              <w:b/>
                              <w:bCs/>
                              <w:color w:val="000080"/>
                              <w:sz w:val="31"/>
                              <w:szCs w:val="31"/>
                              <w:rtl/>
                            </w:rPr>
                            <w:t>מדינת ישראל</w:t>
                          </w: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rtl/>
                            </w:rPr>
                            <w:tab/>
                          </w: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rtl/>
                            </w:rPr>
                            <w:tab/>
                          </w: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rtl/>
                            </w:rPr>
                            <w:tab/>
                          </w: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rtl/>
                            </w:rPr>
                            <w:tab/>
                          </w:r>
                          <w:r w:rsidRPr="00D70C95">
                            <w:rPr>
                              <w:rFonts w:hint="cs"/>
                              <w:b/>
                              <w:bCs/>
                              <w:color w:val="000080"/>
                              <w:rtl/>
                            </w:rPr>
                            <w:tab/>
                          </w:r>
                          <w:r w:rsidRPr="00D70C95">
                            <w:rPr>
                              <w:rFonts w:hint="cs"/>
                              <w:b/>
                              <w:bCs/>
                              <w:color w:val="000080"/>
                              <w:rtl/>
                            </w:rPr>
                            <w:tab/>
                          </w: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rtl/>
                            </w:rPr>
                            <w:t xml:space="preserve">  </w:t>
                          </w:r>
                          <w:r w:rsidRPr="00D70C95">
                            <w:rPr>
                              <w:rFonts w:hint="cs"/>
                              <w:b/>
                              <w:bCs/>
                              <w:color w:val="000080"/>
                              <w:rtl/>
                            </w:rPr>
                            <w:tab/>
                          </w:r>
                          <w:r w:rsidRPr="00D70C95">
                            <w:rPr>
                              <w:rFonts w:hint="cs"/>
                              <w:b/>
                              <w:bCs/>
                              <w:color w:val="000080"/>
                              <w:rtl/>
                            </w:rPr>
                            <w:tab/>
                          </w: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rtl/>
                            </w:rPr>
                            <w:t xml:space="preserve">              </w:t>
                          </w:r>
                          <w:r w:rsidRPr="000D2DC4">
                            <w:rPr>
                              <w:rFonts w:ascii="Arial Narrow" w:hAnsi="Arial Narrow"/>
                              <w:b/>
                              <w:bCs/>
                              <w:color w:val="000080"/>
                            </w:rPr>
                            <w:t>STATE OF ISRAEL</w:t>
                          </w:r>
                          <w:r>
                            <w:rPr>
                              <w:rFonts w:ascii="Arial Narrow" w:hAnsi="Arial Narrow"/>
                              <w:b/>
                              <w:bCs/>
                              <w:color w:val="000080"/>
                              <w:sz w:val="26"/>
                              <w:szCs w:val="26"/>
                            </w:rPr>
                            <w:t xml:space="preserve">      </w:t>
                          </w:r>
                        </w:p>
                        <w:p w:rsidR="00012E5B" w:rsidRDefault="00012E5B" w:rsidP="00F7723E">
                          <w:pPr>
                            <w:spacing w:after="0" w:line="240" w:lineRule="auto"/>
                            <w:rPr>
                              <w:rFonts w:cs="David"/>
                              <w:color w:val="000080"/>
                              <w:sz w:val="26"/>
                              <w:szCs w:val="26"/>
                              <w:rtl/>
                            </w:rPr>
                          </w:pPr>
                          <w:r w:rsidRPr="00D70C95">
                            <w:rPr>
                              <w:rFonts w:cs="David" w:hint="cs"/>
                              <w:b/>
                              <w:bCs/>
                              <w:color w:val="000080"/>
                              <w:sz w:val="31"/>
                              <w:szCs w:val="31"/>
                              <w:rtl/>
                            </w:rPr>
                            <w:t>משרד המדע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color w:val="000080"/>
                              <w:sz w:val="31"/>
                              <w:szCs w:val="31"/>
                              <w:rtl/>
                            </w:rPr>
                            <w:t xml:space="preserve">, הטכנולוגיה והחלל </w:t>
                          </w:r>
                          <w:r w:rsidRPr="00D70C95">
                            <w:rPr>
                              <w:rFonts w:cs="David" w:hint="cs"/>
                              <w:b/>
                              <w:bCs/>
                              <w:color w:val="000080"/>
                              <w:sz w:val="31"/>
                              <w:szCs w:val="31"/>
                            </w:rPr>
                            <w:t xml:space="preserve"> 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color w:val="000080"/>
                              <w:sz w:val="31"/>
                              <w:szCs w:val="31"/>
                              <w:rtl/>
                            </w:rPr>
                            <w:t xml:space="preserve">                    </w:t>
                          </w:r>
                          <w:r w:rsidRPr="00D70C95">
                            <w:rPr>
                              <w:rFonts w:cs="David" w:hint="cs"/>
                              <w:b/>
                              <w:bCs/>
                              <w:color w:val="000080"/>
                              <w:sz w:val="31"/>
                              <w:szCs w:val="31"/>
                              <w:rtl/>
                            </w:rPr>
                            <w:tab/>
                          </w:r>
                          <w:r w:rsidRPr="000D2DC4">
                            <w:rPr>
                              <w:rFonts w:ascii="Arial Narrow" w:hAnsi="Arial Narrow" w:cs="David"/>
                              <w:b/>
                              <w:bCs/>
                              <w:color w:val="000080"/>
                              <w:w w:val="95"/>
                            </w:rPr>
                            <w:t>MINISTRY OF SCIENC</w:t>
                          </w:r>
                          <w:r>
                            <w:rPr>
                              <w:rFonts w:ascii="Arial Narrow" w:hAnsi="Arial Narrow" w:cs="David" w:hint="cs"/>
                              <w:b/>
                              <w:bCs/>
                              <w:color w:val="000080"/>
                              <w:w w:val="95"/>
                            </w:rPr>
                            <w:t>E</w:t>
                          </w:r>
                          <w:r>
                            <w:rPr>
                              <w:rFonts w:ascii="Arial Narrow" w:hAnsi="Arial Narrow" w:cs="David"/>
                              <w:b/>
                              <w:bCs/>
                              <w:color w:val="000080"/>
                              <w:w w:val="95"/>
                            </w:rPr>
                            <w:t>,</w:t>
                          </w:r>
                          <w:r>
                            <w:rPr>
                              <w:rFonts w:ascii="Arial Narrow" w:hAnsi="Arial Narrow" w:cs="David" w:hint="cs"/>
                              <w:b/>
                              <w:bCs/>
                              <w:color w:val="000080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David"/>
                              <w:b/>
                              <w:bCs/>
                              <w:color w:val="000080"/>
                              <w:w w:val="95"/>
                            </w:rPr>
                            <w:t xml:space="preserve">TECHNOLOGY &amp; SPACE   </w:t>
                          </w:r>
                        </w:p>
                        <w:p w:rsidR="00012E5B" w:rsidRDefault="00012E5B" w:rsidP="00F7723E">
                          <w:pPr>
                            <w:spacing w:after="0" w:line="240" w:lineRule="auto"/>
                            <w:rPr>
                              <w:rFonts w:cs="David"/>
                              <w:color w:val="000080"/>
                              <w:sz w:val="26"/>
                              <w:szCs w:val="26"/>
                              <w:rtl/>
                            </w:rPr>
                          </w:pPr>
                        </w:p>
                        <w:p w:rsidR="00012E5B" w:rsidRPr="00D70C95" w:rsidRDefault="00012E5B" w:rsidP="00F7723E">
                          <w:pPr>
                            <w:spacing w:after="0" w:line="240" w:lineRule="auto"/>
                            <w:rPr>
                              <w:color w:val="000080"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cs="David" w:hint="cs"/>
                              <w:color w:val="000080"/>
                              <w:sz w:val="26"/>
                              <w:szCs w:val="26"/>
                              <w:rtl/>
                            </w:rPr>
                            <w:t xml:space="preserve">אגף לתאום, תכנון ובקרה  </w:t>
                          </w:r>
                          <w:r>
                            <w:rPr>
                              <w:rFonts w:cs="David" w:hint="cs"/>
                              <w:color w:val="000080"/>
                              <w:sz w:val="26"/>
                              <w:szCs w:val="26"/>
                              <w:rtl/>
                            </w:rPr>
                            <w:tab/>
                            <w:t xml:space="preserve"> </w:t>
                          </w:r>
                          <w:r>
                            <w:rPr>
                              <w:rFonts w:hint="cs"/>
                              <w:color w:val="000080"/>
                              <w:sz w:val="26"/>
                              <w:szCs w:val="26"/>
                              <w:rtl/>
                            </w:rPr>
                            <w:tab/>
                          </w:r>
                          <w:r>
                            <w:rPr>
                              <w:rFonts w:hint="cs"/>
                              <w:color w:val="000080"/>
                              <w:sz w:val="26"/>
                              <w:szCs w:val="26"/>
                              <w:rtl/>
                            </w:rPr>
                            <w:tab/>
                            <w:t xml:space="preserve"> </w:t>
                          </w:r>
                          <w:r>
                            <w:rPr>
                              <w:rFonts w:hint="cs"/>
                              <w:color w:val="000080"/>
                              <w:sz w:val="26"/>
                              <w:szCs w:val="26"/>
                              <w:rtl/>
                            </w:rPr>
                            <w:tab/>
                            <w:t xml:space="preserve">           </w:t>
                          </w:r>
                          <w:r>
                            <w:rPr>
                              <w:color w:val="000080"/>
                              <w:sz w:val="26"/>
                              <w:szCs w:val="26"/>
                            </w:rPr>
                            <w:t xml:space="preserve">   </w:t>
                          </w:r>
                          <w:r w:rsidR="00F7723E">
                            <w:rPr>
                              <w:rFonts w:hint="cs"/>
                              <w:color w:val="000080"/>
                              <w:sz w:val="26"/>
                              <w:szCs w:val="26"/>
                              <w:rtl/>
                            </w:rPr>
                            <w:t xml:space="preserve">           </w:t>
                          </w:r>
                          <w:r>
                            <w:rPr>
                              <w:color w:val="000080"/>
                              <w:sz w:val="26"/>
                              <w:szCs w:val="26"/>
                            </w:rPr>
                            <w:t>Division of Planning &amp; Control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left:0;text-align:left;margin-left:-16.35pt;margin-top:-2.1pt;width:513pt;height:90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" filled="f" stroked="f">
              <v:textbox>
                <w:txbxContent>
                  <w:p w:rsidR="00012E5B" w:rsidRPr="00D70C95" w:rsidRDefault="00012E5B" w:rsidP="00F7723E">
                    <w:pPr>
                      <w:spacing w:after="0" w:line="240" w:lineRule="auto"/>
                      <w:rPr>
                        <w:rFonts w:hint="cs"/>
                        <w:b/>
                        <w:bCs/>
                        <w:color w:val="000080"/>
                        <w:rtl/>
                      </w:rPr>
                    </w:pPr>
                    <w:r w:rsidRPr="00D70C95">
                      <w:rPr>
                        <w:rFonts w:cs="David" w:hint="cs"/>
                        <w:b/>
                        <w:bCs/>
                        <w:color w:val="000080"/>
                        <w:sz w:val="31"/>
                        <w:szCs w:val="31"/>
                        <w:rtl/>
                      </w:rPr>
                      <w:t>מדינת ישראל</w:t>
                    </w:r>
                    <w:r>
                      <w:rPr>
                        <w:rFonts w:hint="cs"/>
                        <w:b/>
                        <w:bCs/>
                        <w:color w:val="000080"/>
                        <w:rtl/>
                      </w:rPr>
                      <w:tab/>
                    </w:r>
                    <w:r>
                      <w:rPr>
                        <w:rFonts w:hint="cs"/>
                        <w:b/>
                        <w:bCs/>
                        <w:color w:val="000080"/>
                        <w:rtl/>
                      </w:rPr>
                      <w:tab/>
                    </w:r>
                    <w:r>
                      <w:rPr>
                        <w:rFonts w:hint="cs"/>
                        <w:b/>
                        <w:bCs/>
                        <w:color w:val="000080"/>
                        <w:rtl/>
                      </w:rPr>
                      <w:tab/>
                    </w:r>
                    <w:r>
                      <w:rPr>
                        <w:rFonts w:hint="cs"/>
                        <w:b/>
                        <w:bCs/>
                        <w:color w:val="000080"/>
                        <w:rtl/>
                      </w:rPr>
                      <w:tab/>
                    </w:r>
                    <w:r w:rsidRPr="00D70C95">
                      <w:rPr>
                        <w:rFonts w:hint="cs"/>
                        <w:b/>
                        <w:bCs/>
                        <w:color w:val="000080"/>
                        <w:rtl/>
                      </w:rPr>
                      <w:tab/>
                    </w:r>
                    <w:r w:rsidRPr="00D70C95">
                      <w:rPr>
                        <w:rFonts w:hint="cs"/>
                        <w:b/>
                        <w:bCs/>
                        <w:color w:val="000080"/>
                        <w:rtl/>
                      </w:rPr>
                      <w:tab/>
                    </w:r>
                    <w:r>
                      <w:rPr>
                        <w:rFonts w:hint="cs"/>
                        <w:b/>
                        <w:bCs/>
                        <w:color w:val="000080"/>
                        <w:rtl/>
                      </w:rPr>
                      <w:t xml:space="preserve">  </w:t>
                    </w:r>
                    <w:r w:rsidRPr="00D70C95">
                      <w:rPr>
                        <w:rFonts w:hint="cs"/>
                        <w:b/>
                        <w:bCs/>
                        <w:color w:val="000080"/>
                        <w:rtl/>
                      </w:rPr>
                      <w:tab/>
                    </w:r>
                    <w:r w:rsidRPr="00D70C95">
                      <w:rPr>
                        <w:rFonts w:hint="cs"/>
                        <w:b/>
                        <w:bCs/>
                        <w:color w:val="000080"/>
                        <w:rtl/>
                      </w:rPr>
                      <w:tab/>
                    </w:r>
                    <w:r>
                      <w:rPr>
                        <w:rFonts w:hint="cs"/>
                        <w:b/>
                        <w:bCs/>
                        <w:color w:val="000080"/>
                        <w:rtl/>
                      </w:rPr>
                      <w:t xml:space="preserve">              </w:t>
                    </w:r>
                    <w:r w:rsidRPr="000D2DC4">
                      <w:rPr>
                        <w:rFonts w:ascii="Arial Narrow" w:hAnsi="Arial Narrow"/>
                        <w:b/>
                        <w:bCs/>
                        <w:color w:val="000080"/>
                      </w:rPr>
                      <w:t>STATE OF ISRAEL</w:t>
                    </w:r>
                    <w:r>
                      <w:rPr>
                        <w:rFonts w:ascii="Arial Narrow" w:hAnsi="Arial Narrow"/>
                        <w:b/>
                        <w:bCs/>
                        <w:color w:val="000080"/>
                        <w:sz w:val="26"/>
                        <w:szCs w:val="26"/>
                      </w:rPr>
                      <w:t xml:space="preserve">      </w:t>
                    </w:r>
                  </w:p>
                  <w:p w:rsidR="00012E5B" w:rsidRDefault="00012E5B" w:rsidP="00F7723E">
                    <w:pPr>
                      <w:spacing w:after="0" w:line="240" w:lineRule="auto"/>
                      <w:rPr>
                        <w:rFonts w:cs="David" w:hint="cs"/>
                        <w:color w:val="000080"/>
                        <w:sz w:val="26"/>
                        <w:szCs w:val="26"/>
                        <w:rtl/>
                      </w:rPr>
                    </w:pPr>
                    <w:r w:rsidRPr="00D70C95">
                      <w:rPr>
                        <w:rFonts w:cs="David" w:hint="cs"/>
                        <w:b/>
                        <w:bCs/>
                        <w:color w:val="000080"/>
                        <w:sz w:val="31"/>
                        <w:szCs w:val="31"/>
                        <w:rtl/>
                      </w:rPr>
                      <w:t>משרד המדע</w:t>
                    </w:r>
                    <w:r>
                      <w:rPr>
                        <w:rFonts w:cs="David" w:hint="cs"/>
                        <w:b/>
                        <w:bCs/>
                        <w:color w:val="000080"/>
                        <w:sz w:val="31"/>
                        <w:szCs w:val="31"/>
                        <w:rtl/>
                      </w:rPr>
                      <w:t xml:space="preserve">, הטכנולוגיה והחלל </w:t>
                    </w:r>
                    <w:r w:rsidRPr="00D70C95">
                      <w:rPr>
                        <w:rFonts w:cs="David" w:hint="cs"/>
                        <w:b/>
                        <w:bCs/>
                        <w:color w:val="000080"/>
                        <w:sz w:val="31"/>
                        <w:szCs w:val="31"/>
                      </w:rPr>
                      <w:t xml:space="preserve"> </w:t>
                    </w:r>
                    <w:r>
                      <w:rPr>
                        <w:rFonts w:cs="David" w:hint="cs"/>
                        <w:b/>
                        <w:bCs/>
                        <w:color w:val="000080"/>
                        <w:sz w:val="31"/>
                        <w:szCs w:val="31"/>
                        <w:rtl/>
                      </w:rPr>
                      <w:t xml:space="preserve">                    </w:t>
                    </w:r>
                    <w:r w:rsidRPr="00D70C95">
                      <w:rPr>
                        <w:rFonts w:cs="David" w:hint="cs"/>
                        <w:b/>
                        <w:bCs/>
                        <w:color w:val="000080"/>
                        <w:sz w:val="31"/>
                        <w:szCs w:val="31"/>
                        <w:rtl/>
                      </w:rPr>
                      <w:tab/>
                    </w:r>
                    <w:r w:rsidRPr="000D2DC4">
                      <w:rPr>
                        <w:rFonts w:ascii="Arial Narrow" w:hAnsi="Arial Narrow" w:cs="David"/>
                        <w:b/>
                        <w:bCs/>
                        <w:color w:val="000080"/>
                        <w:w w:val="95"/>
                      </w:rPr>
                      <w:t>MINISTRY OF SCIENC</w:t>
                    </w:r>
                    <w:r>
                      <w:rPr>
                        <w:rFonts w:ascii="Arial Narrow" w:hAnsi="Arial Narrow" w:cs="David" w:hint="cs"/>
                        <w:b/>
                        <w:bCs/>
                        <w:color w:val="000080"/>
                        <w:w w:val="95"/>
                      </w:rPr>
                      <w:t>E</w:t>
                    </w:r>
                    <w:r>
                      <w:rPr>
                        <w:rFonts w:ascii="Arial Narrow" w:hAnsi="Arial Narrow" w:cs="David"/>
                        <w:b/>
                        <w:bCs/>
                        <w:color w:val="000080"/>
                        <w:w w:val="95"/>
                      </w:rPr>
                      <w:t>,</w:t>
                    </w:r>
                    <w:r>
                      <w:rPr>
                        <w:rFonts w:ascii="Arial Narrow" w:hAnsi="Arial Narrow" w:cs="David" w:hint="cs"/>
                        <w:b/>
                        <w:bCs/>
                        <w:color w:val="000080"/>
                        <w:w w:val="95"/>
                      </w:rPr>
                      <w:t xml:space="preserve"> </w:t>
                    </w:r>
                    <w:r>
                      <w:rPr>
                        <w:rFonts w:ascii="Arial Narrow" w:hAnsi="Arial Narrow" w:cs="David"/>
                        <w:b/>
                        <w:bCs/>
                        <w:color w:val="000080"/>
                        <w:w w:val="95"/>
                      </w:rPr>
                      <w:t xml:space="preserve">TECHNOLOGY &amp; SPACE   </w:t>
                    </w:r>
                  </w:p>
                  <w:p w:rsidR="00012E5B" w:rsidRDefault="00012E5B" w:rsidP="00F7723E">
                    <w:pPr>
                      <w:spacing w:after="0" w:line="240" w:lineRule="auto"/>
                      <w:rPr>
                        <w:rFonts w:cs="David" w:hint="cs"/>
                        <w:color w:val="000080"/>
                        <w:sz w:val="26"/>
                        <w:szCs w:val="26"/>
                        <w:rtl/>
                      </w:rPr>
                    </w:pPr>
                  </w:p>
                  <w:p w:rsidR="00012E5B" w:rsidRPr="00D70C95" w:rsidRDefault="00012E5B" w:rsidP="00F7723E">
                    <w:pPr>
                      <w:spacing w:after="0" w:line="240" w:lineRule="auto"/>
                      <w:rPr>
                        <w:color w:val="000080"/>
                        <w:sz w:val="26"/>
                        <w:szCs w:val="26"/>
                      </w:rPr>
                    </w:pPr>
                    <w:r>
                      <w:rPr>
                        <w:rFonts w:cs="David" w:hint="cs"/>
                        <w:color w:val="000080"/>
                        <w:sz w:val="26"/>
                        <w:szCs w:val="26"/>
                        <w:rtl/>
                      </w:rPr>
                      <w:t xml:space="preserve">אגף לתאום, תכנון ובקרה  </w:t>
                    </w:r>
                    <w:r>
                      <w:rPr>
                        <w:rFonts w:cs="David" w:hint="cs"/>
                        <w:color w:val="000080"/>
                        <w:sz w:val="26"/>
                        <w:szCs w:val="26"/>
                        <w:rtl/>
                      </w:rPr>
                      <w:tab/>
                      <w:t xml:space="preserve"> </w:t>
                    </w:r>
                    <w:r>
                      <w:rPr>
                        <w:rFonts w:hint="cs"/>
                        <w:color w:val="000080"/>
                        <w:sz w:val="26"/>
                        <w:szCs w:val="26"/>
                        <w:rtl/>
                      </w:rPr>
                      <w:tab/>
                    </w:r>
                    <w:r>
                      <w:rPr>
                        <w:rFonts w:hint="cs"/>
                        <w:color w:val="000080"/>
                        <w:sz w:val="26"/>
                        <w:szCs w:val="26"/>
                        <w:rtl/>
                      </w:rPr>
                      <w:tab/>
                      <w:t xml:space="preserve"> </w:t>
                    </w:r>
                    <w:r>
                      <w:rPr>
                        <w:rFonts w:hint="cs"/>
                        <w:color w:val="000080"/>
                        <w:sz w:val="26"/>
                        <w:szCs w:val="26"/>
                        <w:rtl/>
                      </w:rPr>
                      <w:tab/>
                      <w:t xml:space="preserve">           </w:t>
                    </w:r>
                    <w:r>
                      <w:rPr>
                        <w:color w:val="000080"/>
                        <w:sz w:val="26"/>
                        <w:szCs w:val="26"/>
                      </w:rPr>
                      <w:t xml:space="preserve">   </w:t>
                    </w:r>
                    <w:r w:rsidR="00F7723E">
                      <w:rPr>
                        <w:rFonts w:hint="cs"/>
                        <w:color w:val="000080"/>
                        <w:sz w:val="26"/>
                        <w:szCs w:val="26"/>
                        <w:rtl/>
                      </w:rPr>
                      <w:t xml:space="preserve">           </w:t>
                    </w:r>
                    <w:r>
                      <w:rPr>
                        <w:color w:val="000080"/>
                        <w:sz w:val="26"/>
                        <w:szCs w:val="26"/>
                      </w:rPr>
                      <w:t>Division of Planning &amp; Control</w:t>
                    </w:r>
                  </w:p>
                </w:txbxContent>
              </v:textbox>
            </v:shape>
          </w:pict>
        </mc:Fallback>
      </mc:AlternateContent>
    </w:r>
  </w:p>
  <w:p w:rsidR="00012E5B" w:rsidRDefault="00F7723E" w:rsidP="006D3AAD">
    <w:pPr>
      <w:pStyle w:val="a3"/>
      <w:rPr>
        <w:sz w:val="20"/>
        <w:rtl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-97155</wp:posOffset>
              </wp:positionH>
              <wp:positionV relativeFrom="paragraph">
                <wp:posOffset>386715</wp:posOffset>
              </wp:positionV>
              <wp:extent cx="6286500" cy="0"/>
              <wp:effectExtent l="7620" t="5715" r="11430" b="13335"/>
              <wp:wrapNone/>
              <wp:docPr id="2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865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left:0;text-align:lef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.65pt,30.45pt" to="487.35pt,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" strokecolor="navy"/>
          </w:pict>
        </mc:Fallback>
      </mc:AlternateContent>
    </w:r>
    <w:r w:rsidR="00012E5B" w:rsidRPr="006D3AAD">
      <w:t xml:space="preserve"> </w:t>
    </w:r>
  </w:p>
  <w:p w:rsidR="00012E5B" w:rsidRDefault="00012E5B" w:rsidP="006D3AAD">
    <w:pPr>
      <w:pStyle w:val="a3"/>
      <w:rPr>
        <w:sz w:val="20"/>
        <w:rtl/>
      </w:rPr>
    </w:pPr>
  </w:p>
  <w:p w:rsidR="00012E5B" w:rsidRDefault="00012E5B" w:rsidP="006D3AAD">
    <w:pPr>
      <w:pStyle w:val="a3"/>
      <w:rPr>
        <w:sz w:val="20"/>
        <w:rtl/>
      </w:rPr>
    </w:pPr>
  </w:p>
  <w:p w:rsidR="00012E5B" w:rsidRDefault="00012E5B" w:rsidP="006D3AAD">
    <w:pPr>
      <w:pStyle w:val="a3"/>
      <w:rPr>
        <w:sz w:val="20"/>
        <w:rtl/>
      </w:rPr>
    </w:pPr>
  </w:p>
  <w:p w:rsidR="00012E5B" w:rsidRPr="006D3AAD" w:rsidRDefault="00012E5B" w:rsidP="006D3AAD">
    <w:pPr>
      <w:pStyle w:val="a3"/>
      <w:rPr>
        <w:sz w:val="20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8427AF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857"/>
        </w:tabs>
        <w:ind w:left="857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sz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">
    <w:nsid w:val="43A42960"/>
    <w:multiLevelType w:val="hybridMultilevel"/>
    <w:tmpl w:val="29146A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7A445EB"/>
    <w:multiLevelType w:val="multilevel"/>
    <w:tmpl w:val="2662E1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857"/>
        </w:tabs>
        <w:ind w:left="857" w:hanging="432"/>
      </w:pPr>
    </w:lvl>
    <w:lvl w:ilvl="2">
      <w:start w:val="1"/>
      <w:numFmt w:val="decimal"/>
      <w:lvlText w:val="%3."/>
      <w:lvlJc w:val="left"/>
      <w:pPr>
        <w:tabs>
          <w:tab w:val="num" w:pos="1224"/>
        </w:tabs>
        <w:ind w:left="1224" w:hanging="504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723E"/>
    <w:rsid w:val="00012E5B"/>
    <w:rsid w:val="00017283"/>
    <w:rsid w:val="00023B9B"/>
    <w:rsid w:val="00034211"/>
    <w:rsid w:val="000500BB"/>
    <w:rsid w:val="00056980"/>
    <w:rsid w:val="00056B80"/>
    <w:rsid w:val="000665BA"/>
    <w:rsid w:val="00093CA6"/>
    <w:rsid w:val="000D2DC4"/>
    <w:rsid w:val="000D64A7"/>
    <w:rsid w:val="000E5406"/>
    <w:rsid w:val="000F243E"/>
    <w:rsid w:val="00120ACC"/>
    <w:rsid w:val="00121800"/>
    <w:rsid w:val="00122EE4"/>
    <w:rsid w:val="00191A5B"/>
    <w:rsid w:val="001A7746"/>
    <w:rsid w:val="001B0594"/>
    <w:rsid w:val="001C423D"/>
    <w:rsid w:val="0029627C"/>
    <w:rsid w:val="00320CD4"/>
    <w:rsid w:val="003740A7"/>
    <w:rsid w:val="00375FD6"/>
    <w:rsid w:val="004017B1"/>
    <w:rsid w:val="0043202F"/>
    <w:rsid w:val="00486E73"/>
    <w:rsid w:val="004B2BEC"/>
    <w:rsid w:val="004C30FA"/>
    <w:rsid w:val="004F6D16"/>
    <w:rsid w:val="00501D87"/>
    <w:rsid w:val="00501F6D"/>
    <w:rsid w:val="00511B4E"/>
    <w:rsid w:val="00532D0E"/>
    <w:rsid w:val="005334FB"/>
    <w:rsid w:val="0055435F"/>
    <w:rsid w:val="00585ACA"/>
    <w:rsid w:val="0058743C"/>
    <w:rsid w:val="005A2D1F"/>
    <w:rsid w:val="005D66AF"/>
    <w:rsid w:val="005F0745"/>
    <w:rsid w:val="005F246E"/>
    <w:rsid w:val="005F3BFF"/>
    <w:rsid w:val="0060759B"/>
    <w:rsid w:val="00613FAA"/>
    <w:rsid w:val="006C1BBC"/>
    <w:rsid w:val="006D2C35"/>
    <w:rsid w:val="006D3AAD"/>
    <w:rsid w:val="007150FD"/>
    <w:rsid w:val="007206A4"/>
    <w:rsid w:val="0072338D"/>
    <w:rsid w:val="00741F52"/>
    <w:rsid w:val="00757951"/>
    <w:rsid w:val="00795A17"/>
    <w:rsid w:val="007A0A38"/>
    <w:rsid w:val="007A13D6"/>
    <w:rsid w:val="007A46D3"/>
    <w:rsid w:val="007E0250"/>
    <w:rsid w:val="00870620"/>
    <w:rsid w:val="008723E3"/>
    <w:rsid w:val="0088223F"/>
    <w:rsid w:val="008B1E23"/>
    <w:rsid w:val="008C0FC6"/>
    <w:rsid w:val="008D3D11"/>
    <w:rsid w:val="008E6647"/>
    <w:rsid w:val="0093470C"/>
    <w:rsid w:val="00990655"/>
    <w:rsid w:val="0099407B"/>
    <w:rsid w:val="009A1D52"/>
    <w:rsid w:val="009B7376"/>
    <w:rsid w:val="009C315A"/>
    <w:rsid w:val="009C6C77"/>
    <w:rsid w:val="009C7579"/>
    <w:rsid w:val="009D0423"/>
    <w:rsid w:val="009D0737"/>
    <w:rsid w:val="009D2CF3"/>
    <w:rsid w:val="009D5F84"/>
    <w:rsid w:val="009F1244"/>
    <w:rsid w:val="00A02D86"/>
    <w:rsid w:val="00A07B27"/>
    <w:rsid w:val="00A41B1F"/>
    <w:rsid w:val="00A95D74"/>
    <w:rsid w:val="00AA2BF9"/>
    <w:rsid w:val="00B045F3"/>
    <w:rsid w:val="00B0595D"/>
    <w:rsid w:val="00B2358A"/>
    <w:rsid w:val="00B30A1D"/>
    <w:rsid w:val="00B7340A"/>
    <w:rsid w:val="00BA6F18"/>
    <w:rsid w:val="00BB08C5"/>
    <w:rsid w:val="00BE7F08"/>
    <w:rsid w:val="00BF47DF"/>
    <w:rsid w:val="00C0593B"/>
    <w:rsid w:val="00C25C62"/>
    <w:rsid w:val="00C33468"/>
    <w:rsid w:val="00C40408"/>
    <w:rsid w:val="00C40BB8"/>
    <w:rsid w:val="00C41403"/>
    <w:rsid w:val="00C7217D"/>
    <w:rsid w:val="00C94D6C"/>
    <w:rsid w:val="00CA7ACD"/>
    <w:rsid w:val="00CB7F8A"/>
    <w:rsid w:val="00CD3612"/>
    <w:rsid w:val="00CD5256"/>
    <w:rsid w:val="00D15DAA"/>
    <w:rsid w:val="00D16A9E"/>
    <w:rsid w:val="00D24D64"/>
    <w:rsid w:val="00D360E1"/>
    <w:rsid w:val="00D420BE"/>
    <w:rsid w:val="00D70C95"/>
    <w:rsid w:val="00D745E1"/>
    <w:rsid w:val="00DB4CE9"/>
    <w:rsid w:val="00DD1A11"/>
    <w:rsid w:val="00DD6469"/>
    <w:rsid w:val="00DE6542"/>
    <w:rsid w:val="00E10B59"/>
    <w:rsid w:val="00E42853"/>
    <w:rsid w:val="00E53BD8"/>
    <w:rsid w:val="00E5652B"/>
    <w:rsid w:val="00E618DD"/>
    <w:rsid w:val="00E67FBA"/>
    <w:rsid w:val="00E71862"/>
    <w:rsid w:val="00E94B2C"/>
    <w:rsid w:val="00EA12DA"/>
    <w:rsid w:val="00EB1C5D"/>
    <w:rsid w:val="00EC09D3"/>
    <w:rsid w:val="00EF5358"/>
    <w:rsid w:val="00EF56AC"/>
    <w:rsid w:val="00F35559"/>
    <w:rsid w:val="00F56310"/>
    <w:rsid w:val="00F64AB9"/>
    <w:rsid w:val="00F70024"/>
    <w:rsid w:val="00F7723E"/>
    <w:rsid w:val="00F83047"/>
    <w:rsid w:val="00F862FF"/>
    <w:rsid w:val="00F93A00"/>
    <w:rsid w:val="00FD3EA1"/>
    <w:rsid w:val="00FD45B8"/>
    <w:rsid w:val="00FE0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7723E"/>
    <w:pPr>
      <w:bidi/>
      <w:spacing w:after="200" w:line="276" w:lineRule="auto"/>
    </w:pPr>
    <w:rPr>
      <w:rFonts w:ascii="Calibri" w:eastAsia="Calibri" w:hAnsi="Calibri" w:cs="Arial"/>
      <w:sz w:val="22"/>
      <w:szCs w:val="22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Pr>
      <w:color w:val="0000FF"/>
      <w:u w:val="single"/>
    </w:rPr>
  </w:style>
  <w:style w:type="paragraph" w:styleId="a6">
    <w:name w:val="Balloon Text"/>
    <w:basedOn w:val="a"/>
    <w:link w:val="a7"/>
    <w:rsid w:val="00E67FBA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link w:val="a6"/>
    <w:rsid w:val="00E67FBA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rsid w:val="00D745E1"/>
    <w:rPr>
      <w:rFonts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7723E"/>
    <w:pPr>
      <w:bidi/>
      <w:spacing w:after="200" w:line="276" w:lineRule="auto"/>
    </w:pPr>
    <w:rPr>
      <w:rFonts w:ascii="Calibri" w:eastAsia="Calibri" w:hAnsi="Calibri" w:cs="Arial"/>
      <w:sz w:val="22"/>
      <w:szCs w:val="22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rPr>
      <w:color w:val="0000FF"/>
      <w:u w:val="single"/>
    </w:rPr>
  </w:style>
  <w:style w:type="paragraph" w:styleId="a6">
    <w:name w:val="Balloon Text"/>
    <w:basedOn w:val="a"/>
    <w:link w:val="a7"/>
    <w:rsid w:val="00E67FBA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link w:val="a6"/>
    <w:rsid w:val="00E67FBA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rsid w:val="00D745E1"/>
    <w:rPr>
      <w:rFonts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60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st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st.gov.il" TargetMode="External"/><Relationship Id="rId1" Type="http://schemas.openxmlformats.org/officeDocument/2006/relationships/hyperlink" Target="mailto:avi@most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fs-most-jr\users\keren\Meira\simuchin\firma3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firma3.DOT</Template>
  <TotalTime>7</TotalTime>
  <Pages>1</Pages>
  <Words>100</Words>
  <Characters>524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הארכת מועד הגשה</vt:lpstr>
    </vt:vector>
  </TitlesOfParts>
  <Company>ויסטה</Company>
  <LinksUpToDate>false</LinksUpToDate>
  <CharactersWithSpaces>623</CharactersWithSpaces>
  <SharedDoc>false</SharedDoc>
  <HLinks>
    <vt:vector size="12" baseType="variant"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7798815</vt:i4>
      </vt:variant>
      <vt:variant>
        <vt:i4>0</vt:i4>
      </vt:variant>
      <vt:variant>
        <vt:i4>0</vt:i4>
      </vt:variant>
      <vt:variant>
        <vt:i4>5</vt:i4>
      </vt:variant>
      <vt:variant>
        <vt:lpwstr>mailto:avi@most.gov.il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הארכת מועד הגשה</dc:title>
  <dc:creator>Meira Binyamin</dc:creator>
  <cp:lastModifiedBy>Meira Binyamin</cp:lastModifiedBy>
  <cp:revision>9</cp:revision>
  <cp:lastPrinted>2011-12-29T09:39:00Z</cp:lastPrinted>
  <dcterms:created xsi:type="dcterms:W3CDTF">2015-05-13T11:25:00Z</dcterms:created>
  <dcterms:modified xsi:type="dcterms:W3CDTF">2015-05-13T11:33:00Z</dcterms:modified>
</cp:coreProperties>
</file>